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B244" w14:textId="1398F511" w:rsidR="009D70C0" w:rsidRPr="002E7AFA" w:rsidRDefault="009D70C0" w:rsidP="009D70C0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AFA">
        <w:rPr>
          <w:rFonts w:ascii="Times New Roman" w:hAnsi="Times New Roman" w:cs="Times New Roman"/>
          <w:b/>
          <w:sz w:val="32"/>
          <w:szCs w:val="32"/>
        </w:rPr>
        <w:t>«Как пройти диспансеризацию</w:t>
      </w:r>
      <w:r w:rsidR="00767EEE" w:rsidRPr="002E7AFA">
        <w:rPr>
          <w:rFonts w:ascii="Times New Roman" w:hAnsi="Times New Roman" w:cs="Times New Roman"/>
          <w:b/>
          <w:sz w:val="32"/>
          <w:szCs w:val="32"/>
        </w:rPr>
        <w:t>, углубленную диспансеризацию</w:t>
      </w:r>
      <w:r w:rsidRPr="002E7AFA">
        <w:rPr>
          <w:rFonts w:ascii="Times New Roman" w:hAnsi="Times New Roman" w:cs="Times New Roman"/>
          <w:b/>
          <w:sz w:val="32"/>
          <w:szCs w:val="32"/>
        </w:rPr>
        <w:t xml:space="preserve"> и </w:t>
      </w:r>
      <w:bookmarkStart w:id="0" w:name="_Hlk219975427"/>
      <w:r w:rsidR="000E255C" w:rsidRPr="002E7AFA">
        <w:rPr>
          <w:rFonts w:ascii="Times New Roman" w:hAnsi="Times New Roman" w:cs="Times New Roman"/>
          <w:b/>
          <w:sz w:val="32"/>
          <w:szCs w:val="32"/>
        </w:rPr>
        <w:t>профилактический медицинский осмотр</w:t>
      </w:r>
      <w:r w:rsidRPr="002E7AFA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r w:rsidRPr="002E7AFA">
        <w:rPr>
          <w:rFonts w:ascii="Times New Roman" w:hAnsi="Times New Roman" w:cs="Times New Roman"/>
          <w:b/>
          <w:sz w:val="32"/>
          <w:szCs w:val="32"/>
        </w:rPr>
        <w:t xml:space="preserve">в </w:t>
      </w:r>
    </w:p>
    <w:p w14:paraId="4630AA21" w14:textId="77777777" w:rsidR="009D70C0" w:rsidRPr="002E7AFA" w:rsidRDefault="009D70C0" w:rsidP="009D70C0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AFA">
        <w:rPr>
          <w:rFonts w:ascii="Times New Roman" w:hAnsi="Times New Roman" w:cs="Times New Roman"/>
          <w:b/>
          <w:sz w:val="32"/>
          <w:szCs w:val="32"/>
        </w:rPr>
        <w:t xml:space="preserve">СПб ГБУЗ «Городская поликлиника № 76» </w:t>
      </w:r>
    </w:p>
    <w:p w14:paraId="53FB7C25" w14:textId="6B6CDAF2" w:rsidR="009D70C0" w:rsidRPr="002E7AFA" w:rsidRDefault="009D70C0" w:rsidP="009D70C0">
      <w:pPr>
        <w:pStyle w:val="a3"/>
        <w:ind w:left="1080"/>
        <w:jc w:val="center"/>
        <w:rPr>
          <w:rFonts w:ascii="Cambria" w:hAnsi="Cambria" w:cs="Times New Roman"/>
          <w:bCs/>
          <w:sz w:val="24"/>
          <w:szCs w:val="24"/>
        </w:rPr>
      </w:pPr>
      <w:r w:rsidRPr="002E7AFA">
        <w:rPr>
          <w:rFonts w:ascii="Times New Roman" w:hAnsi="Times New Roman" w:cs="Times New Roman"/>
          <w:bCs/>
          <w:sz w:val="32"/>
          <w:szCs w:val="32"/>
        </w:rPr>
        <w:t>по адресу</w:t>
      </w:r>
      <w:r w:rsidR="002E7AFA">
        <w:rPr>
          <w:rFonts w:ascii="Times New Roman" w:hAnsi="Times New Roman" w:cs="Times New Roman"/>
          <w:bCs/>
          <w:sz w:val="32"/>
          <w:szCs w:val="32"/>
        </w:rPr>
        <w:t>:</w:t>
      </w:r>
      <w:r w:rsidRPr="002E7AFA">
        <w:rPr>
          <w:rFonts w:ascii="Times New Roman" w:hAnsi="Times New Roman" w:cs="Times New Roman"/>
          <w:bCs/>
          <w:sz w:val="32"/>
          <w:szCs w:val="32"/>
        </w:rPr>
        <w:t xml:space="preserve"> СПб, ул. Хлопина, д. 11, корп. 1</w:t>
      </w:r>
    </w:p>
    <w:p w14:paraId="71D66E35" w14:textId="77777777" w:rsidR="009D70C0" w:rsidRDefault="009D70C0" w:rsidP="009D70C0">
      <w:pPr>
        <w:pStyle w:val="a3"/>
        <w:ind w:left="1080"/>
        <w:jc w:val="center"/>
        <w:rPr>
          <w:rFonts w:ascii="Cambria" w:hAnsi="Cambria" w:cs="Times New Roman"/>
          <w:b/>
          <w:sz w:val="24"/>
          <w:szCs w:val="24"/>
        </w:rPr>
      </w:pPr>
    </w:p>
    <w:p w14:paraId="4A4ECE21" w14:textId="74D94627" w:rsidR="009D70C0" w:rsidRPr="00885476" w:rsidRDefault="009D70C0" w:rsidP="009D70C0">
      <w:pPr>
        <w:pStyle w:val="a3"/>
        <w:ind w:left="1080"/>
        <w:jc w:val="both"/>
        <w:rPr>
          <w:rFonts w:ascii="Cambria" w:hAnsi="Cambria" w:cs="Times New Roman"/>
          <w:sz w:val="24"/>
          <w:szCs w:val="24"/>
        </w:rPr>
      </w:pPr>
      <w:r w:rsidRPr="00885476">
        <w:rPr>
          <w:rFonts w:ascii="Cambria" w:hAnsi="Cambria" w:cs="Times New Roman"/>
          <w:sz w:val="24"/>
          <w:szCs w:val="24"/>
        </w:rPr>
        <w:t xml:space="preserve">Для прохождения диспансеризации </w:t>
      </w:r>
      <w:r w:rsidR="000E255C" w:rsidRPr="000E255C">
        <w:rPr>
          <w:rFonts w:ascii="Cambria" w:hAnsi="Cambria" w:cs="Times New Roman"/>
          <w:sz w:val="24"/>
          <w:szCs w:val="24"/>
        </w:rPr>
        <w:t xml:space="preserve">и </w:t>
      </w:r>
      <w:r w:rsidR="002E7AFA" w:rsidRPr="002E7AFA">
        <w:rPr>
          <w:rFonts w:ascii="Cambria" w:hAnsi="Cambria" w:cs="Times New Roman"/>
          <w:sz w:val="24"/>
          <w:szCs w:val="24"/>
        </w:rPr>
        <w:t xml:space="preserve">профилактический медицинский осмотр </w:t>
      </w:r>
      <w:r w:rsidRPr="00885476">
        <w:rPr>
          <w:rFonts w:ascii="Cambria" w:hAnsi="Cambria" w:cs="Times New Roman"/>
          <w:sz w:val="24"/>
          <w:szCs w:val="24"/>
        </w:rPr>
        <w:t>вам необходимо:</w:t>
      </w:r>
    </w:p>
    <w:p w14:paraId="4C46B0F6" w14:textId="77777777" w:rsidR="009D70C0" w:rsidRDefault="009D70C0" w:rsidP="009D70C0">
      <w:pPr>
        <w:ind w:left="144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ШАГ 1. </w:t>
      </w:r>
    </w:p>
    <w:p w14:paraId="4EFFB990" w14:textId="77777777" w:rsidR="001146D1" w:rsidRDefault="007B7072" w:rsidP="001146D1">
      <w:pPr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З</w:t>
      </w:r>
      <w:r w:rsidR="001146D1">
        <w:rPr>
          <w:rFonts w:ascii="Cambria" w:hAnsi="Cambria" w:cs="Times New Roman"/>
          <w:sz w:val="24"/>
          <w:szCs w:val="24"/>
        </w:rPr>
        <w:t xml:space="preserve">аписаться </w:t>
      </w:r>
      <w:r w:rsidR="00680C8E">
        <w:rPr>
          <w:rFonts w:ascii="Cambria" w:hAnsi="Cambria" w:cs="Times New Roman"/>
          <w:sz w:val="24"/>
          <w:szCs w:val="24"/>
        </w:rPr>
        <w:t xml:space="preserve">к врачу-терапевту </w:t>
      </w:r>
      <w:r w:rsidR="002E521F">
        <w:rPr>
          <w:rFonts w:ascii="Cambria" w:hAnsi="Cambria" w:cs="Times New Roman"/>
          <w:sz w:val="24"/>
          <w:szCs w:val="24"/>
        </w:rPr>
        <w:t xml:space="preserve">по прикреплению или к врачу </w:t>
      </w:r>
      <w:r w:rsidR="001146D1" w:rsidRPr="001146D1">
        <w:rPr>
          <w:rFonts w:ascii="Cambria" w:hAnsi="Cambria" w:cs="Times New Roman"/>
          <w:sz w:val="24"/>
          <w:szCs w:val="24"/>
        </w:rPr>
        <w:t xml:space="preserve">кабинета медицинской профилактики </w:t>
      </w:r>
      <w:r w:rsidR="001146D1">
        <w:rPr>
          <w:rFonts w:ascii="Cambria" w:hAnsi="Cambria" w:cs="Times New Roman"/>
          <w:sz w:val="24"/>
          <w:szCs w:val="24"/>
        </w:rPr>
        <w:t>через:</w:t>
      </w:r>
    </w:p>
    <w:p w14:paraId="437EAE3E" w14:textId="3D17AF5B" w:rsidR="001146D1" w:rsidRDefault="001146D1" w:rsidP="001146D1">
      <w:pPr>
        <w:pStyle w:val="a3"/>
        <w:numPr>
          <w:ilvl w:val="4"/>
          <w:numId w:val="1"/>
        </w:numPr>
        <w:ind w:left="709"/>
        <w:jc w:val="both"/>
        <w:rPr>
          <w:rFonts w:ascii="Cambria" w:hAnsi="Cambria" w:cs="Times New Roman"/>
          <w:i/>
          <w:sz w:val="24"/>
          <w:szCs w:val="24"/>
        </w:rPr>
      </w:pPr>
      <w:r w:rsidRPr="001146D1">
        <w:rPr>
          <w:rFonts w:ascii="Cambria" w:hAnsi="Cambria" w:cs="Times New Roman"/>
          <w:i/>
          <w:sz w:val="24"/>
          <w:szCs w:val="24"/>
        </w:rPr>
        <w:t xml:space="preserve">официальный портал записи на приём к врачу в Санкт-Петербурге "Здоровье Петербуржца": </w:t>
      </w:r>
      <w:hyperlink r:id="rId5" w:history="1">
        <w:r w:rsidR="002E7AFA" w:rsidRPr="000E17AC">
          <w:rPr>
            <w:rStyle w:val="a4"/>
            <w:rFonts w:ascii="Cambria" w:hAnsi="Cambria" w:cs="Times New Roman"/>
            <w:i/>
            <w:sz w:val="24"/>
            <w:szCs w:val="24"/>
          </w:rPr>
          <w:t>www.gorzdrav.spb.ru</w:t>
        </w:r>
      </w:hyperlink>
      <w:r w:rsidR="002E7AFA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6DEF4DB2" w14:textId="77777777" w:rsidR="009D70C0" w:rsidRPr="00885476" w:rsidRDefault="009D70C0" w:rsidP="00472BDF">
      <w:pPr>
        <w:pStyle w:val="a3"/>
        <w:numPr>
          <w:ilvl w:val="4"/>
          <w:numId w:val="1"/>
        </w:numPr>
        <w:ind w:left="709"/>
        <w:jc w:val="both"/>
        <w:rPr>
          <w:rFonts w:ascii="Cambria" w:hAnsi="Cambria" w:cs="Times New Roman"/>
          <w:i/>
          <w:sz w:val="24"/>
          <w:szCs w:val="24"/>
        </w:rPr>
      </w:pPr>
      <w:r w:rsidRPr="00885476">
        <w:rPr>
          <w:rFonts w:ascii="Cambria" w:hAnsi="Cambria" w:cs="Times New Roman"/>
          <w:i/>
          <w:sz w:val="24"/>
          <w:szCs w:val="24"/>
        </w:rPr>
        <w:t xml:space="preserve">единую систему </w:t>
      </w:r>
      <w:proofErr w:type="spellStart"/>
      <w:r w:rsidRPr="00885476">
        <w:rPr>
          <w:rFonts w:ascii="Cambria" w:hAnsi="Cambria" w:cs="Times New Roman"/>
          <w:i/>
          <w:sz w:val="24"/>
          <w:szCs w:val="24"/>
        </w:rPr>
        <w:t>самозаписи</w:t>
      </w:r>
      <w:proofErr w:type="spellEnd"/>
      <w:r w:rsidRPr="00885476">
        <w:rPr>
          <w:rFonts w:ascii="Cambria" w:hAnsi="Cambria" w:cs="Times New Roman"/>
          <w:i/>
          <w:sz w:val="24"/>
          <w:szCs w:val="24"/>
        </w:rPr>
        <w:t xml:space="preserve"> на приём к врачу в поликлиники Санкт-Петербурга: </w:t>
      </w:r>
      <w:hyperlink r:id="rId6" w:history="1">
        <w:r w:rsidRPr="00885476">
          <w:rPr>
            <w:rStyle w:val="a4"/>
            <w:rFonts w:ascii="Cambria" w:hAnsi="Cambria" w:cs="Times New Roman"/>
            <w:i/>
            <w:sz w:val="24"/>
            <w:szCs w:val="24"/>
          </w:rPr>
          <w:t>www.samozapis-spb.ru</w:t>
        </w:r>
      </w:hyperlink>
    </w:p>
    <w:p w14:paraId="1084A951" w14:textId="77777777" w:rsidR="009D70C0" w:rsidRPr="00885476" w:rsidRDefault="009D70C0" w:rsidP="00472BDF">
      <w:pPr>
        <w:pStyle w:val="a3"/>
        <w:numPr>
          <w:ilvl w:val="4"/>
          <w:numId w:val="1"/>
        </w:numPr>
        <w:ind w:left="709"/>
        <w:jc w:val="both"/>
        <w:rPr>
          <w:rFonts w:ascii="Cambria" w:hAnsi="Cambria" w:cs="Times New Roman"/>
          <w:i/>
          <w:sz w:val="24"/>
          <w:szCs w:val="24"/>
        </w:rPr>
      </w:pPr>
      <w:r w:rsidRPr="00885476">
        <w:rPr>
          <w:rFonts w:ascii="Cambria" w:hAnsi="Cambria" w:cs="Times New Roman"/>
          <w:i/>
          <w:sz w:val="24"/>
          <w:szCs w:val="24"/>
        </w:rPr>
        <w:t xml:space="preserve">единый портал государственных и муниципальных услуг (функций): </w:t>
      </w:r>
      <w:hyperlink r:id="rId7" w:history="1">
        <w:r w:rsidRPr="00885476">
          <w:rPr>
            <w:rStyle w:val="a4"/>
            <w:rFonts w:ascii="Cambria" w:hAnsi="Cambria" w:cs="Times New Roman"/>
            <w:i/>
            <w:sz w:val="24"/>
            <w:szCs w:val="24"/>
          </w:rPr>
          <w:t>www.g</w:t>
        </w:r>
        <w:r w:rsidRPr="00885476">
          <w:rPr>
            <w:rStyle w:val="a4"/>
            <w:rFonts w:ascii="Cambria" w:hAnsi="Cambria" w:cs="Times New Roman"/>
            <w:i/>
            <w:sz w:val="24"/>
            <w:szCs w:val="24"/>
          </w:rPr>
          <w:t>o</w:t>
        </w:r>
        <w:r w:rsidRPr="00885476">
          <w:rPr>
            <w:rStyle w:val="a4"/>
            <w:rFonts w:ascii="Cambria" w:hAnsi="Cambria" w:cs="Times New Roman"/>
            <w:i/>
            <w:sz w:val="24"/>
            <w:szCs w:val="24"/>
          </w:rPr>
          <w:t>suslugi.ru</w:t>
        </w:r>
      </w:hyperlink>
    </w:p>
    <w:p w14:paraId="4C604172" w14:textId="77777777" w:rsidR="009D70C0" w:rsidRPr="00885476" w:rsidRDefault="009D70C0" w:rsidP="00472BDF">
      <w:pPr>
        <w:pStyle w:val="a3"/>
        <w:numPr>
          <w:ilvl w:val="4"/>
          <w:numId w:val="1"/>
        </w:numPr>
        <w:ind w:left="709"/>
        <w:jc w:val="both"/>
        <w:rPr>
          <w:rFonts w:ascii="Cambria" w:hAnsi="Cambria" w:cs="Times New Roman"/>
          <w:i/>
          <w:sz w:val="24"/>
          <w:szCs w:val="24"/>
        </w:rPr>
      </w:pPr>
      <w:r w:rsidRPr="00885476">
        <w:rPr>
          <w:rFonts w:ascii="Cambria" w:hAnsi="Cambria" w:cs="Times New Roman"/>
          <w:i/>
          <w:sz w:val="24"/>
          <w:szCs w:val="24"/>
        </w:rPr>
        <w:t xml:space="preserve">"Государственные и муниципальные услуги (функции) в Санкт-Петербурге": </w:t>
      </w:r>
      <w:hyperlink r:id="rId8" w:history="1">
        <w:r w:rsidRPr="00885476">
          <w:rPr>
            <w:rStyle w:val="a4"/>
            <w:rFonts w:ascii="Cambria" w:hAnsi="Cambria" w:cs="Times New Roman"/>
            <w:i/>
            <w:sz w:val="24"/>
            <w:szCs w:val="24"/>
          </w:rPr>
          <w:t>www.gu</w:t>
        </w:r>
        <w:r w:rsidRPr="00885476">
          <w:rPr>
            <w:rStyle w:val="a4"/>
            <w:rFonts w:ascii="Cambria" w:hAnsi="Cambria" w:cs="Times New Roman"/>
            <w:i/>
            <w:sz w:val="24"/>
            <w:szCs w:val="24"/>
          </w:rPr>
          <w:t>.</w:t>
        </w:r>
        <w:r w:rsidRPr="00885476">
          <w:rPr>
            <w:rStyle w:val="a4"/>
            <w:rFonts w:ascii="Cambria" w:hAnsi="Cambria" w:cs="Times New Roman"/>
            <w:i/>
            <w:sz w:val="24"/>
            <w:szCs w:val="24"/>
          </w:rPr>
          <w:t>spb.ru</w:t>
        </w:r>
      </w:hyperlink>
    </w:p>
    <w:p w14:paraId="23BB9506" w14:textId="77777777" w:rsidR="009D70C0" w:rsidRPr="00885476" w:rsidRDefault="009D70C0" w:rsidP="00472BDF">
      <w:pPr>
        <w:pStyle w:val="a3"/>
        <w:numPr>
          <w:ilvl w:val="4"/>
          <w:numId w:val="1"/>
        </w:numPr>
        <w:ind w:left="709"/>
        <w:jc w:val="both"/>
        <w:rPr>
          <w:rFonts w:ascii="Cambria" w:hAnsi="Cambria" w:cs="Times New Roman"/>
          <w:i/>
          <w:sz w:val="24"/>
          <w:szCs w:val="24"/>
        </w:rPr>
      </w:pPr>
      <w:r w:rsidRPr="00885476">
        <w:rPr>
          <w:rFonts w:ascii="Cambria" w:hAnsi="Cambria" w:cs="Times New Roman"/>
          <w:i/>
          <w:sz w:val="24"/>
          <w:szCs w:val="24"/>
        </w:rPr>
        <w:t xml:space="preserve">терминал, в часы работы поликлиники. Терминал установлен в холле первого этажа </w:t>
      </w:r>
    </w:p>
    <w:p w14:paraId="6E50BC27" w14:textId="77777777" w:rsidR="009D70C0" w:rsidRDefault="00CC4012" w:rsidP="00472BDF">
      <w:pPr>
        <w:pStyle w:val="a3"/>
        <w:numPr>
          <w:ilvl w:val="4"/>
          <w:numId w:val="1"/>
        </w:numPr>
        <w:ind w:left="709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 </w:t>
      </w:r>
      <w:r w:rsidR="009D70C0" w:rsidRPr="00885476">
        <w:rPr>
          <w:rFonts w:ascii="Cambria" w:hAnsi="Cambria" w:cs="Times New Roman"/>
          <w:i/>
          <w:sz w:val="24"/>
          <w:szCs w:val="24"/>
        </w:rPr>
        <w:t xml:space="preserve">по телефону </w:t>
      </w:r>
      <w:r w:rsidR="005F7A34">
        <w:rPr>
          <w:rFonts w:ascii="Cambria" w:hAnsi="Cambria" w:cs="Times New Roman"/>
          <w:i/>
          <w:sz w:val="24"/>
          <w:szCs w:val="24"/>
        </w:rPr>
        <w:t>контакт-центра</w:t>
      </w:r>
      <w:r w:rsidR="001146D1">
        <w:rPr>
          <w:rFonts w:ascii="Cambria" w:hAnsi="Cambria" w:cs="Times New Roman"/>
          <w:i/>
          <w:sz w:val="24"/>
          <w:szCs w:val="24"/>
        </w:rPr>
        <w:t xml:space="preserve"> поликлиники</w:t>
      </w:r>
      <w:r w:rsidR="009D70C0" w:rsidRPr="00885476">
        <w:rPr>
          <w:rFonts w:ascii="Cambria" w:hAnsi="Cambria" w:cs="Times New Roman"/>
          <w:i/>
          <w:sz w:val="24"/>
          <w:szCs w:val="24"/>
        </w:rPr>
        <w:t xml:space="preserve">: </w:t>
      </w:r>
      <w:r w:rsidR="005F7A34">
        <w:rPr>
          <w:rFonts w:ascii="Cambria" w:hAnsi="Cambria" w:cs="Times New Roman"/>
          <w:i/>
          <w:sz w:val="24"/>
          <w:szCs w:val="24"/>
        </w:rPr>
        <w:t>246-73-13</w:t>
      </w:r>
      <w:r w:rsidR="009D70C0" w:rsidRPr="00885476">
        <w:rPr>
          <w:rFonts w:ascii="Cambria" w:hAnsi="Cambria" w:cs="Times New Roman"/>
          <w:i/>
          <w:sz w:val="24"/>
          <w:szCs w:val="24"/>
        </w:rPr>
        <w:t xml:space="preserve"> с 8-00 до 20-00 </w:t>
      </w:r>
    </w:p>
    <w:p w14:paraId="2A4F0E1E" w14:textId="01DDC6A0" w:rsidR="001146D1" w:rsidRPr="001146D1" w:rsidRDefault="00CC4012" w:rsidP="001146D1">
      <w:pPr>
        <w:pStyle w:val="a3"/>
        <w:numPr>
          <w:ilvl w:val="4"/>
          <w:numId w:val="1"/>
        </w:numPr>
        <w:ind w:left="709"/>
        <w:jc w:val="both"/>
        <w:rPr>
          <w:rFonts w:ascii="Cambria" w:hAnsi="Cambria" w:cs="Times New Roman"/>
          <w:b/>
          <w:sz w:val="24"/>
          <w:szCs w:val="24"/>
        </w:rPr>
      </w:pPr>
      <w:r w:rsidRPr="001146D1">
        <w:rPr>
          <w:rFonts w:ascii="Cambria" w:hAnsi="Cambria" w:cs="Times New Roman"/>
          <w:i/>
          <w:sz w:val="24"/>
          <w:szCs w:val="24"/>
        </w:rPr>
        <w:t xml:space="preserve">официальный </w:t>
      </w:r>
      <w:r w:rsidR="002E7AFA" w:rsidRPr="001146D1">
        <w:rPr>
          <w:rFonts w:ascii="Cambria" w:hAnsi="Cambria" w:cs="Times New Roman"/>
          <w:i/>
          <w:sz w:val="24"/>
          <w:szCs w:val="24"/>
        </w:rPr>
        <w:t>сайт СПб</w:t>
      </w:r>
      <w:r w:rsidRPr="001146D1">
        <w:rPr>
          <w:rFonts w:ascii="Cambria" w:hAnsi="Cambria" w:cs="Times New Roman"/>
          <w:i/>
          <w:sz w:val="24"/>
          <w:szCs w:val="24"/>
        </w:rPr>
        <w:t xml:space="preserve"> ГБУЗ «Городская поликлиника № 76»</w:t>
      </w:r>
      <w:r w:rsidR="001146D1" w:rsidRPr="001146D1">
        <w:t xml:space="preserve"> </w:t>
      </w:r>
      <w:r w:rsidR="001146D1" w:rsidRPr="001146D1">
        <w:rPr>
          <w:rFonts w:ascii="Cambria" w:hAnsi="Cambria" w:cs="Times New Roman"/>
          <w:i/>
          <w:sz w:val="24"/>
          <w:szCs w:val="24"/>
        </w:rPr>
        <w:t>(</w:t>
      </w:r>
      <w:r w:rsidR="002E7AFA" w:rsidRPr="001146D1">
        <w:rPr>
          <w:rFonts w:ascii="Cambria" w:hAnsi="Cambria" w:cs="Times New Roman"/>
          <w:i/>
          <w:sz w:val="24"/>
          <w:szCs w:val="24"/>
        </w:rPr>
        <w:t xml:space="preserve">http://www.p76om.ru/- </w:t>
      </w:r>
      <w:r w:rsidR="002E7AFA" w:rsidRPr="001146D1">
        <w:t>в</w:t>
      </w:r>
      <w:r w:rsidR="001146D1" w:rsidRPr="001146D1">
        <w:rPr>
          <w:rFonts w:ascii="Cambria" w:hAnsi="Cambria" w:cs="Times New Roman"/>
          <w:i/>
          <w:sz w:val="24"/>
          <w:szCs w:val="24"/>
        </w:rPr>
        <w:t xml:space="preserve"> разделе "Записаться на диспансеризацию" или на главной странице сайт</w:t>
      </w:r>
      <w:r w:rsidR="001146D1">
        <w:rPr>
          <w:rFonts w:ascii="Cambria" w:hAnsi="Cambria" w:cs="Times New Roman"/>
          <w:i/>
          <w:sz w:val="24"/>
          <w:szCs w:val="24"/>
        </w:rPr>
        <w:t>а «Записаться на прием к врачу»</w:t>
      </w:r>
    </w:p>
    <w:p w14:paraId="35DD68BF" w14:textId="77777777" w:rsidR="001146D1" w:rsidRDefault="001146D1" w:rsidP="001146D1">
      <w:pPr>
        <w:pStyle w:val="a3"/>
        <w:ind w:left="709" w:firstLine="707"/>
        <w:jc w:val="both"/>
        <w:rPr>
          <w:rFonts w:ascii="Cambria" w:hAnsi="Cambria" w:cs="Times New Roman"/>
          <w:b/>
          <w:sz w:val="24"/>
          <w:szCs w:val="24"/>
        </w:rPr>
      </w:pPr>
    </w:p>
    <w:p w14:paraId="0A0824AF" w14:textId="77777777" w:rsidR="009D70C0" w:rsidRPr="001146D1" w:rsidRDefault="009D70C0" w:rsidP="001146D1">
      <w:pPr>
        <w:pStyle w:val="a3"/>
        <w:ind w:left="709" w:firstLine="707"/>
        <w:jc w:val="both"/>
        <w:rPr>
          <w:rFonts w:ascii="Cambria" w:hAnsi="Cambria" w:cs="Times New Roman"/>
          <w:b/>
          <w:sz w:val="24"/>
          <w:szCs w:val="24"/>
        </w:rPr>
      </w:pPr>
      <w:r w:rsidRPr="001146D1">
        <w:rPr>
          <w:rFonts w:ascii="Cambria" w:hAnsi="Cambria" w:cs="Times New Roman"/>
          <w:b/>
          <w:sz w:val="24"/>
          <w:szCs w:val="24"/>
        </w:rPr>
        <w:t>ШАГ 2.</w:t>
      </w:r>
    </w:p>
    <w:p w14:paraId="7573F103" w14:textId="77777777" w:rsidR="009D70C0" w:rsidRPr="00885476" w:rsidRDefault="009D70C0" w:rsidP="00472BDF">
      <w:pPr>
        <w:ind w:left="709"/>
        <w:jc w:val="both"/>
        <w:rPr>
          <w:rFonts w:ascii="Cambria" w:hAnsi="Cambria" w:cs="Times New Roman"/>
          <w:sz w:val="24"/>
          <w:szCs w:val="24"/>
        </w:rPr>
      </w:pPr>
      <w:r w:rsidRPr="00885476">
        <w:rPr>
          <w:rFonts w:ascii="Cambria" w:hAnsi="Cambria" w:cs="Times New Roman"/>
          <w:sz w:val="24"/>
          <w:szCs w:val="24"/>
        </w:rPr>
        <w:t>Пройти назначенные обследования согласно маршрутизатору, выданному медицинским работником в объеме, согласно вашему полу и возврату</w:t>
      </w:r>
    </w:p>
    <w:p w14:paraId="0D86747B" w14:textId="77777777" w:rsidR="009D70C0" w:rsidRDefault="009D70C0" w:rsidP="009D70C0">
      <w:pPr>
        <w:ind w:left="284"/>
        <w:jc w:val="center"/>
        <w:rPr>
          <w:rFonts w:ascii="Cambria" w:hAnsi="Cambria" w:cs="Times New Roman"/>
          <w:b/>
          <w:sz w:val="28"/>
          <w:szCs w:val="28"/>
        </w:rPr>
      </w:pPr>
      <w:r w:rsidRPr="00A1545B">
        <w:rPr>
          <w:rFonts w:ascii="Cambria" w:hAnsi="Cambria" w:cs="Times New Roman"/>
          <w:b/>
          <w:sz w:val="28"/>
          <w:szCs w:val="28"/>
        </w:rPr>
        <w:t xml:space="preserve">Перечень исследований и консультаций, предоставляемых в рамках </w:t>
      </w:r>
      <w:r>
        <w:rPr>
          <w:rFonts w:ascii="Cambria" w:hAnsi="Cambria" w:cs="Times New Roman"/>
          <w:b/>
          <w:sz w:val="28"/>
          <w:szCs w:val="28"/>
        </w:rPr>
        <w:t xml:space="preserve">профилактического медицинского осмотра (ПМО) и </w:t>
      </w:r>
      <w:r>
        <w:rPr>
          <w:rFonts w:ascii="Cambria" w:hAnsi="Cambria" w:cs="Times New Roman"/>
          <w:b/>
          <w:sz w:val="28"/>
          <w:szCs w:val="28"/>
          <w:lang w:val="en-US"/>
        </w:rPr>
        <w:t>I</w:t>
      </w:r>
      <w:r w:rsidRPr="00E13BCE"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 xml:space="preserve">этапа </w:t>
      </w:r>
      <w:r w:rsidRPr="00A1545B">
        <w:rPr>
          <w:rFonts w:ascii="Cambria" w:hAnsi="Cambria" w:cs="Times New Roman"/>
          <w:b/>
          <w:sz w:val="28"/>
          <w:szCs w:val="28"/>
        </w:rPr>
        <w:t>диспансеризации</w:t>
      </w:r>
      <w:r>
        <w:rPr>
          <w:rFonts w:ascii="Cambria" w:hAnsi="Cambria" w:cs="Times New Roman"/>
          <w:b/>
          <w:sz w:val="28"/>
          <w:szCs w:val="28"/>
        </w:rPr>
        <w:t>:</w:t>
      </w:r>
    </w:p>
    <w:tbl>
      <w:tblPr>
        <w:tblW w:w="11049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1"/>
        <w:gridCol w:w="1510"/>
        <w:gridCol w:w="1458"/>
        <w:gridCol w:w="2671"/>
        <w:gridCol w:w="1064"/>
        <w:gridCol w:w="1935"/>
      </w:tblGrid>
      <w:tr w:rsidR="009D70C0" w:rsidRPr="00A1545B" w14:paraId="314DF10D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F5D89" w14:textId="77777777" w:rsidR="009D70C0" w:rsidRPr="00A1545B" w:rsidRDefault="009D70C0" w:rsidP="00C432A1">
            <w:pPr>
              <w:autoSpaceDE w:val="0"/>
              <w:autoSpaceDN w:val="0"/>
              <w:adjustRightInd w:val="0"/>
              <w:spacing w:after="0" w:line="274" w:lineRule="exact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54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3C38" w14:textId="77777777" w:rsidR="009D70C0" w:rsidRPr="00A1545B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пациента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F61A" w14:textId="77777777" w:rsidR="009D70C0" w:rsidRPr="00A1545B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Кратность проведения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C2167" w14:textId="77777777" w:rsidR="009D70C0" w:rsidRPr="00A1545B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54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Ф.И.О. ответственного лица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A6415" w14:textId="77777777" w:rsidR="009D70C0" w:rsidRPr="00A1545B" w:rsidRDefault="009D70C0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54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кабинета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E3041" w14:textId="77777777" w:rsidR="009D70C0" w:rsidRPr="00A1545B" w:rsidRDefault="009D70C0" w:rsidP="00560F71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54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Время </w:t>
            </w:r>
            <w:r w:rsidR="00560F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 кабинета</w:t>
            </w:r>
          </w:p>
        </w:tc>
      </w:tr>
      <w:tr w:rsidR="009D70C0" w:rsidRPr="00A1545B" w14:paraId="70EBE609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457C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Анкетирование, расчет на основании индекса массы тела, измерение артериального давления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5DA5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18 лет и старше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543C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8513" w14:textId="77777777" w:rsidR="009D70C0" w:rsidRPr="003069D9" w:rsidRDefault="001146D1" w:rsidP="001146D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Врач-терапевт</w:t>
            </w:r>
            <w:r w:rsidR="009D70C0"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кабинета профилактики </w:t>
            </w:r>
          </w:p>
          <w:p w14:paraId="4579E65F" w14:textId="77777777" w:rsidR="000E255C" w:rsidRPr="003069D9" w:rsidRDefault="000E255C" w:rsidP="001146D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Коробейникова Е.О.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9463" w14:textId="35A1558D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101</w:t>
            </w:r>
            <w:r w:rsidR="000E255C"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, 1</w:t>
            </w:r>
            <w:r w:rsidR="000E3AFB"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02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9DEB" w14:textId="476476D3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8.00-</w:t>
            </w:r>
            <w:r w:rsidR="00560F71" w:rsidRPr="003069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60AA0" w:rsidRPr="003069D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E3AFB" w:rsidRPr="003069D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14:paraId="753AEEE6" w14:textId="6C7F0A9D" w:rsidR="009D70C0" w:rsidRPr="003069D9" w:rsidRDefault="009D70C0" w:rsidP="00260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9:00-</w:t>
            </w:r>
            <w:r w:rsidR="00260AA0" w:rsidRPr="003069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3AFB" w:rsidRPr="003069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60AA0" w:rsidRPr="003069D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E3AFB" w:rsidRPr="003069D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D70C0" w:rsidRPr="00A1545B" w14:paraId="0FBF8A40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EA79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Определение относительного сердечно-сосудистого риска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D987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18-39 лет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0B61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3B1D" w14:textId="77777777" w:rsidR="009D70C0" w:rsidRPr="003069D9" w:rsidRDefault="001146D1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Врач-терапевт кабинета профилактики</w:t>
            </w:r>
          </w:p>
          <w:p w14:paraId="686AAE2F" w14:textId="77777777" w:rsidR="000E255C" w:rsidRPr="003069D9" w:rsidRDefault="000E255C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Коробейникова Е.О.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B6E" w14:textId="154F479F" w:rsidR="009D70C0" w:rsidRPr="003069D9" w:rsidRDefault="000E255C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101, 1</w:t>
            </w:r>
            <w:r w:rsidR="000E3AFB"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02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F22" w14:textId="77777777" w:rsidR="000E3AFB" w:rsidRPr="003069D9" w:rsidRDefault="000E3AFB" w:rsidP="000E3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8.00-19:45</w:t>
            </w:r>
          </w:p>
          <w:p w14:paraId="646EF525" w14:textId="37CF5F1F" w:rsidR="009D70C0" w:rsidRPr="003069D9" w:rsidRDefault="000E3AFB" w:rsidP="000E3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9:00-14:30</w:t>
            </w:r>
          </w:p>
        </w:tc>
      </w:tr>
      <w:tr w:rsidR="009D70C0" w:rsidRPr="00A1545B" w14:paraId="62858108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6BC0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абсолютного сердечно-сосудистого риска   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8EEC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40-64 лет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C57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989A" w14:textId="77777777" w:rsidR="009D70C0" w:rsidRPr="003069D9" w:rsidRDefault="001146D1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Врач-терапевт кабинета профилактики</w:t>
            </w:r>
          </w:p>
          <w:p w14:paraId="0D57F8C1" w14:textId="77777777" w:rsidR="000E255C" w:rsidRPr="003069D9" w:rsidRDefault="000E255C" w:rsidP="00C432A1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Коробейникова Е.О.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CF6C" w14:textId="2F9B3B1F" w:rsidR="009D70C0" w:rsidRPr="003069D9" w:rsidRDefault="000E255C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101, 1</w:t>
            </w:r>
            <w:r w:rsidR="000E3AFB"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02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5974" w14:textId="77777777" w:rsidR="000E3AFB" w:rsidRPr="003069D9" w:rsidRDefault="000E3AFB" w:rsidP="000E3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8.00-19:45</w:t>
            </w:r>
          </w:p>
          <w:p w14:paraId="48EDB6AA" w14:textId="4F8DC3C8" w:rsidR="009D70C0" w:rsidRPr="003069D9" w:rsidRDefault="000E3AFB" w:rsidP="000E3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9:00-14:30</w:t>
            </w:r>
          </w:p>
        </w:tc>
      </w:tr>
      <w:tr w:rsidR="009D70C0" w:rsidRPr="00A1545B" w14:paraId="3D40FBE2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F19D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Общий анализ крови, глюкоза крови,</w:t>
            </w:r>
          </w:p>
          <w:p w14:paraId="3048E87B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Холестерин, 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855B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18 лет и старше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E99E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EFF4" w14:textId="7E8B90AE" w:rsidR="001146D1" w:rsidRPr="003069D9" w:rsidRDefault="000E3AFB" w:rsidP="000E3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Постникова А.А</w:t>
            </w:r>
            <w:r w:rsidR="002E7A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B3E2" w14:textId="77777777" w:rsidR="009D70C0" w:rsidRPr="003069D9" w:rsidRDefault="00560F71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  <w:p w14:paraId="5B9BB3DF" w14:textId="77777777" w:rsidR="000E3AFB" w:rsidRPr="003069D9" w:rsidRDefault="000E3AFB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CFE40" w14:textId="77777777" w:rsidR="000E3AFB" w:rsidRPr="003069D9" w:rsidRDefault="000E3AFB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725E1" w14:textId="13CE0311" w:rsidR="000E3AFB" w:rsidRPr="003069D9" w:rsidRDefault="000E3AFB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F219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 – 1</w:t>
            </w:r>
            <w:r w:rsidR="00560F71" w:rsidRPr="003069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="00560F71"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60F71" w:rsidRPr="003069D9">
              <w:rPr>
                <w:rFonts w:ascii="Times New Roman" w:eastAsia="Times New Roman" w:hAnsi="Times New Roman" w:cs="Times New Roman"/>
                <w:b/>
                <w:lang w:eastAsia="ru-RU"/>
              </w:rPr>
              <w:t>(прием пищи за 6 часов до забора крови)</w:t>
            </w:r>
          </w:p>
          <w:p w14:paraId="0ED855E4" w14:textId="7CAF1634" w:rsidR="009D70C0" w:rsidRPr="003069D9" w:rsidRDefault="000E3AFB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Сб.9.00-14.45</w:t>
            </w:r>
            <w:r w:rsidR="00260AA0"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C63D722" w14:textId="77777777" w:rsidR="009D70C0" w:rsidRPr="003069D9" w:rsidRDefault="009D70C0" w:rsidP="00C4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53D7" w:rsidRPr="00A1545B" w14:paraId="4808B113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8727" w14:textId="762690A9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Проведение скринингового исследования на антитела к гепатиту С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B358" w14:textId="7FB8044F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возрасте 25 лет и старше 1 раз в 10 лет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F814" w14:textId="6D307C32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118C" w14:textId="4B3A540D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Постникова А.А</w:t>
            </w:r>
            <w:r w:rsidR="002E7A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1103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  <w:p w14:paraId="09D441E3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F051DF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88127B" w14:textId="54819886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3595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8.00 – 19.00 </w:t>
            </w:r>
            <w:r w:rsidRPr="003069D9">
              <w:rPr>
                <w:rFonts w:ascii="Times New Roman" w:eastAsia="Times New Roman" w:hAnsi="Times New Roman" w:cs="Times New Roman"/>
                <w:b/>
                <w:lang w:eastAsia="ru-RU"/>
              </w:rPr>
              <w:t>(прием пищи за 6 часов до забора крови)</w:t>
            </w:r>
          </w:p>
          <w:p w14:paraId="0039E4BC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53D7" w:rsidRPr="00A1545B" w14:paraId="6DA0C25B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E05A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ЭКГ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889B" w14:textId="1C297D9C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 первом прохождении ДВ/ПМО и </w:t>
            </w:r>
            <w:proofErr w:type="gramStart"/>
            <w:r w:rsidRPr="00306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далее </w:t>
            </w: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  <w:proofErr w:type="gram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лет и старше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66B9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7FEE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Султанбекова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  <w:p w14:paraId="6E049431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Ледкова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079F" w14:textId="5A58A9CF" w:rsidR="009453D7" w:rsidRPr="003069D9" w:rsidRDefault="009453D7" w:rsidP="009453D7">
            <w:pPr>
              <w:autoSpaceDE w:val="0"/>
              <w:autoSpaceDN w:val="0"/>
              <w:adjustRightInd w:val="0"/>
              <w:spacing w:after="0" w:line="59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206,101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474A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8.00-19:30</w:t>
            </w:r>
          </w:p>
          <w:p w14:paraId="566EA445" w14:textId="3409C688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9:00-14.30</w:t>
            </w:r>
          </w:p>
        </w:tc>
      </w:tr>
      <w:tr w:rsidR="009453D7" w:rsidRPr="00A1545B" w14:paraId="2351E10D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0E5A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Измерение</w:t>
            </w:r>
          </w:p>
          <w:p w14:paraId="662C5EBF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внутриглазного</w:t>
            </w:r>
          </w:p>
          <w:p w14:paraId="4F3BAD3D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давления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CD8F" w14:textId="3F6A8073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 первом прохождении ДВ/ПМО далее </w:t>
            </w: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40 лет и старше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BCF8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3DA6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Максименко Л.Н.</w:t>
            </w:r>
          </w:p>
          <w:p w14:paraId="18CEF50E" w14:textId="73CEA161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Алексеева Н. А.</w:t>
            </w:r>
          </w:p>
          <w:p w14:paraId="569BD534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Ворсина А.М.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11CB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106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6173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8.00-19:45</w:t>
            </w:r>
          </w:p>
          <w:p w14:paraId="7B6A73C8" w14:textId="347E072C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9:00-14:45</w:t>
            </w:r>
          </w:p>
          <w:p w14:paraId="3DE8B418" w14:textId="77F9BE6F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(1и 2 </w:t>
            </w:r>
            <w:proofErr w:type="spellStart"/>
            <w:proofErr w:type="gram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субб.месяца</w:t>
            </w:r>
            <w:proofErr w:type="spellEnd"/>
            <w:proofErr w:type="gram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453D7" w:rsidRPr="00A1545B" w14:paraId="15DAB580" w14:textId="77777777" w:rsidTr="00C432A1">
        <w:trPr>
          <w:trHeight w:val="108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6B85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ind w:left="7" w:hanging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Осмотр гинеколога+</w:t>
            </w:r>
            <w:r w:rsidRPr="003069D9">
              <w:rPr>
                <w:rFonts w:ascii="Times New Roman" w:hAnsi="Times New Roman" w:cs="Times New Roman"/>
              </w:rPr>
              <w:t xml:space="preserve"> </w:t>
            </w: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взятие мазка с шейки матки, цитологическое исследование мазка с шейки матки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7ED8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18 - 64 лет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00C8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1 раз в 3 года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3D8E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Бородулина Ю.А.</w:t>
            </w:r>
          </w:p>
          <w:p w14:paraId="58C941D5" w14:textId="17B765D8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Бронникова С.А</w:t>
            </w:r>
            <w:r w:rsidR="002E7A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795F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210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2F09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8.00-19:45</w:t>
            </w:r>
          </w:p>
          <w:p w14:paraId="78DD4090" w14:textId="32E2627B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9:00-14:45</w:t>
            </w:r>
          </w:p>
          <w:p w14:paraId="31E8DC74" w14:textId="4D5E2AD4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(1и 2 </w:t>
            </w:r>
            <w:proofErr w:type="spellStart"/>
            <w:proofErr w:type="gram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субб.месяца</w:t>
            </w:r>
            <w:proofErr w:type="spellEnd"/>
            <w:proofErr w:type="gram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B11D30F" w14:textId="45BEA386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53D7" w:rsidRPr="00A1545B" w14:paraId="60EBB2CC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BB2F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ФЛГ легких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98B8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302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18 лет и старше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AFD9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302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2 года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02FA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302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Королева Е.В.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2749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D5A9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Часы работы по утвержденному графику</w:t>
            </w:r>
          </w:p>
        </w:tc>
      </w:tr>
      <w:tr w:rsidR="009453D7" w:rsidRPr="00A1545B" w14:paraId="491DBEF5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266F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407F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Женщины 40 - 75 лет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2F9E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2 года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6DF5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Холодняк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Т.Е.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B1444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3A63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Часы работы по утвержденному графику</w:t>
            </w:r>
          </w:p>
        </w:tc>
      </w:tr>
      <w:tr w:rsidR="009453D7" w:rsidRPr="00A1545B" w14:paraId="573E7202" w14:textId="77777777" w:rsidTr="00C432A1"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33926D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кала на скрытую кровь методом </w:t>
            </w: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иммуногистохимии</w:t>
            </w:r>
            <w:proofErr w:type="spellEnd"/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15C5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40 </w:t>
            </w:r>
            <w:proofErr w:type="gram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-  64</w:t>
            </w:r>
            <w:proofErr w:type="gram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  <w:p w14:paraId="6AA10CEB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7202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2 года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7A03" w14:textId="0CCA96E3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СПб ГБУЗ «ГП № 107»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A346" w14:textId="2D08E7A4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9AA2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 – 11.00</w:t>
            </w:r>
          </w:p>
          <w:p w14:paraId="475D0966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453D7" w:rsidRPr="00A1545B" w14:paraId="1DC6DBD3" w14:textId="77777777" w:rsidTr="00C432A1"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9C68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07EB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65- 75 лет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7672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D678" w14:textId="71CAD141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СПб ГБУЗ «ГП № 107»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9860" w14:textId="710ACD98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9276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 – 11.00</w:t>
            </w:r>
          </w:p>
          <w:p w14:paraId="78E28ECF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68D8227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53D7" w:rsidRPr="00A1545B" w14:paraId="2596FB1F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F655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ПСА крови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FC10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Мужчины 45, 50, 55, 60 и 64 лет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BBEB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Однократно в указанном возрасте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E0F5" w14:textId="530B4813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Постникова А.А</w:t>
            </w:r>
            <w:r w:rsidR="002E7A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E349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7FB0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8.00-19:45</w:t>
            </w:r>
          </w:p>
          <w:p w14:paraId="03FD4043" w14:textId="77777777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453D7" w:rsidRPr="00A1545B" w14:paraId="087A20C2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712E" w14:textId="2619ACE6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Эзофагогастродуоденоскопия</w:t>
            </w:r>
            <w:proofErr w:type="spellEnd"/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D7B0" w14:textId="420ACB85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45 лет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5D05" w14:textId="332E9099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Однократно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59BE" w14:textId="2AD5F67C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Тиллаева</w:t>
            </w:r>
            <w:proofErr w:type="spellEnd"/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 xml:space="preserve"> Н.В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8818" w14:textId="153498EF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D1CB" w14:textId="252D4E9E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Часы работы по утвержденному графику</w:t>
            </w:r>
          </w:p>
        </w:tc>
      </w:tr>
      <w:tr w:rsidR="009453D7" w:rsidRPr="00A1545B" w14:paraId="42CEEE9F" w14:textId="77777777" w:rsidTr="00C432A1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F249" w14:textId="058C48B8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Дуплексное сканирование брахицефальных артерий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9E8F" w14:textId="4B412BD0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для мужчин 45 до 72 лет и женщин от 54 до 72 лет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84BB" w14:textId="72C06E59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B6ED" w14:textId="72D8D0EC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Краснопеева Т.В</w:t>
            </w:r>
            <w:r w:rsidR="002E7A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81E6" w14:textId="40180146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FD94" w14:textId="383BBEDB" w:rsidR="009453D7" w:rsidRPr="003069D9" w:rsidRDefault="009453D7" w:rsidP="0094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69D9">
              <w:rPr>
                <w:rFonts w:ascii="Times New Roman" w:eastAsia="Times New Roman" w:hAnsi="Times New Roman" w:cs="Times New Roman"/>
                <w:lang w:eastAsia="ru-RU"/>
              </w:rPr>
              <w:t>Часы работы по утвержденному графику</w:t>
            </w:r>
          </w:p>
        </w:tc>
      </w:tr>
    </w:tbl>
    <w:p w14:paraId="5AF22D64" w14:textId="77777777" w:rsidR="009D70C0" w:rsidRDefault="009D70C0" w:rsidP="009D70C0">
      <w:pPr>
        <w:ind w:left="1440"/>
        <w:jc w:val="both"/>
        <w:rPr>
          <w:rFonts w:ascii="Cambria" w:hAnsi="Cambria" w:cs="Times New Roman"/>
          <w:b/>
          <w:sz w:val="24"/>
          <w:szCs w:val="24"/>
        </w:rPr>
      </w:pPr>
    </w:p>
    <w:p w14:paraId="17C44C04" w14:textId="77777777" w:rsidR="009D70C0" w:rsidRPr="00885476" w:rsidRDefault="009D70C0" w:rsidP="009D70C0">
      <w:pPr>
        <w:ind w:left="1440"/>
        <w:jc w:val="both"/>
        <w:rPr>
          <w:rFonts w:ascii="Cambria" w:hAnsi="Cambria" w:cs="Times New Roman"/>
          <w:sz w:val="24"/>
          <w:szCs w:val="24"/>
        </w:rPr>
      </w:pPr>
      <w:r w:rsidRPr="00885476">
        <w:rPr>
          <w:rFonts w:ascii="Cambria" w:hAnsi="Cambria" w:cs="Times New Roman"/>
          <w:sz w:val="24"/>
          <w:szCs w:val="24"/>
        </w:rPr>
        <w:t>ШАГ 3.</w:t>
      </w:r>
    </w:p>
    <w:p w14:paraId="60A50480" w14:textId="77777777" w:rsidR="009D70C0" w:rsidRPr="00885476" w:rsidRDefault="009D70C0" w:rsidP="009D70C0">
      <w:pPr>
        <w:ind w:left="1440"/>
        <w:jc w:val="both"/>
        <w:rPr>
          <w:rFonts w:ascii="Cambria" w:hAnsi="Cambria" w:cs="Times New Roman"/>
          <w:sz w:val="24"/>
          <w:szCs w:val="24"/>
        </w:rPr>
      </w:pPr>
      <w:r w:rsidRPr="00885476">
        <w:rPr>
          <w:rFonts w:ascii="Cambria" w:hAnsi="Cambria" w:cs="Times New Roman"/>
          <w:sz w:val="24"/>
          <w:szCs w:val="24"/>
        </w:rPr>
        <w:t>Получить у врача-терапевта информацию о состоянии вашего здоровья и необходимости дальнейшего обследования, углубленного консультирования.</w:t>
      </w:r>
    </w:p>
    <w:p w14:paraId="35AA948B" w14:textId="77777777" w:rsidR="009D70C0" w:rsidRPr="003E5BE8" w:rsidRDefault="009D70C0" w:rsidP="003E5BE8">
      <w:pPr>
        <w:ind w:left="1440"/>
        <w:jc w:val="center"/>
        <w:rPr>
          <w:rFonts w:ascii="Cambria" w:hAnsi="Cambria" w:cs="Times New Roman"/>
          <w:b/>
          <w:sz w:val="24"/>
          <w:szCs w:val="24"/>
        </w:rPr>
      </w:pPr>
      <w:r w:rsidRPr="003E5BE8">
        <w:rPr>
          <w:rFonts w:ascii="Cambria" w:hAnsi="Cambria" w:cs="Times New Roman"/>
          <w:b/>
          <w:sz w:val="24"/>
          <w:szCs w:val="24"/>
        </w:rPr>
        <w:t>По всем вопросам организации проведения Диспансеризации и профилактических медицинских осмотров взрослого населения просим обращаться по тел</w:t>
      </w:r>
      <w:r w:rsidR="00B97003">
        <w:rPr>
          <w:rFonts w:ascii="Cambria" w:hAnsi="Cambria" w:cs="Times New Roman"/>
          <w:b/>
          <w:sz w:val="24"/>
          <w:szCs w:val="24"/>
        </w:rPr>
        <w:t>ефону</w:t>
      </w:r>
      <w:r w:rsidR="005F7A34">
        <w:rPr>
          <w:rFonts w:ascii="Cambria" w:hAnsi="Cambria" w:cs="Times New Roman"/>
          <w:b/>
          <w:sz w:val="24"/>
          <w:szCs w:val="24"/>
        </w:rPr>
        <w:t xml:space="preserve"> контакт-центра: 246-73-13</w:t>
      </w:r>
      <w:r w:rsidR="003E5BE8" w:rsidRPr="00B97003">
        <w:rPr>
          <w:rFonts w:ascii="Cambria" w:hAnsi="Cambria" w:cs="Times New Roman"/>
          <w:b/>
          <w:sz w:val="24"/>
          <w:szCs w:val="24"/>
        </w:rPr>
        <w:t>.</w:t>
      </w:r>
    </w:p>
    <w:p w14:paraId="6C115D81" w14:textId="77777777" w:rsidR="001234CD" w:rsidRPr="00C55979" w:rsidRDefault="001234CD">
      <w:pPr>
        <w:rPr>
          <w:lang w:val="en-US"/>
        </w:rPr>
      </w:pPr>
    </w:p>
    <w:sectPr w:rsidR="001234CD" w:rsidRPr="00C55979" w:rsidSect="00C55979"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B6BD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66"/>
    <w:rsid w:val="000E255C"/>
    <w:rsid w:val="000E3AFB"/>
    <w:rsid w:val="001146D1"/>
    <w:rsid w:val="001234CD"/>
    <w:rsid w:val="00130E2D"/>
    <w:rsid w:val="00260AA0"/>
    <w:rsid w:val="002E521F"/>
    <w:rsid w:val="002E7AFA"/>
    <w:rsid w:val="003069D9"/>
    <w:rsid w:val="003E5BE8"/>
    <w:rsid w:val="00472BDF"/>
    <w:rsid w:val="00560F71"/>
    <w:rsid w:val="005814A4"/>
    <w:rsid w:val="005F7A34"/>
    <w:rsid w:val="00680C8E"/>
    <w:rsid w:val="00767EEE"/>
    <w:rsid w:val="007B7072"/>
    <w:rsid w:val="008F0DCB"/>
    <w:rsid w:val="0090376E"/>
    <w:rsid w:val="009453D7"/>
    <w:rsid w:val="009D70C0"/>
    <w:rsid w:val="00B97003"/>
    <w:rsid w:val="00C01966"/>
    <w:rsid w:val="00C55979"/>
    <w:rsid w:val="00C67626"/>
    <w:rsid w:val="00C91827"/>
    <w:rsid w:val="00CC4012"/>
    <w:rsid w:val="00CD0F9D"/>
    <w:rsid w:val="00F4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D2CB"/>
  <w15:docId w15:val="{EE64F2CA-64EC-49CD-B0D5-B26DAEEC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0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0C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E7AFA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6">
    <w:name w:val="Unresolved Mention"/>
    <w:basedOn w:val="a0"/>
    <w:uiPriority w:val="99"/>
    <w:semiHidden/>
    <w:unhideWhenUsed/>
    <w:rsid w:val="002E7AF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E7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.s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ozapis-spb.ru" TargetMode="External"/><Relationship Id="rId5" Type="http://schemas.openxmlformats.org/officeDocument/2006/relationships/hyperlink" Target="http://www.gorzdrav.s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Пользователь</cp:lastModifiedBy>
  <cp:revision>2</cp:revision>
  <dcterms:created xsi:type="dcterms:W3CDTF">2026-01-22T11:21:00Z</dcterms:created>
  <dcterms:modified xsi:type="dcterms:W3CDTF">2026-01-22T11:21:00Z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-548191042</vt:i4>
  </property>
  <property fmtid="{D5CDD505-2E9C-101B-9397-08002B2CF9AE}" pid="3" name="_NewReviewCycle">
    <vt:lpwstr/>
  </property>
  <property fmtid="{D5CDD505-2E9C-101B-9397-08002B2CF9AE}" pid="4" name="_EmailSubject">
    <vt:lpwstr>Диспансеризация</vt:lpwstr>
  </property>
  <property fmtid="{D5CDD505-2E9C-101B-9397-08002B2CF9AE}" pid="5" name="_AuthorEmail">
    <vt:lpwstr>p76@zdrav.spb.ru</vt:lpwstr>
  </property>
  <property fmtid="{D5CDD505-2E9C-101B-9397-08002B2CF9AE}" pid="6" name="_AuthorEmailDisplayName">
    <vt:lpwstr>p76@zdrav.spb.ru</vt:lpwstr>
  </property>
</Properties>
</file>